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84" w:rsidRPr="00211FE5" w:rsidRDefault="00723054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Chapter 10 Chapter Responses</w:t>
      </w:r>
    </w:p>
    <w:p w:rsidR="00723054" w:rsidRPr="00211FE5" w:rsidRDefault="00723054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054" w:rsidRPr="00211FE5" w:rsidRDefault="00723054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LDC Ethiopia</w:t>
      </w:r>
    </w:p>
    <w:p w:rsidR="00573B3D" w:rsidRPr="00211FE5" w:rsidRDefault="00725CE8" w:rsidP="00211F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In Ethiopia agriculture is mainly </w:t>
      </w:r>
      <w:r w:rsidR="009B6B7E" w:rsidRPr="00211FE5">
        <w:rPr>
          <w:rFonts w:ascii="Times New Roman" w:hAnsi="Times New Roman" w:cs="Times New Roman"/>
          <w:sz w:val="24"/>
          <w:szCs w:val="24"/>
        </w:rPr>
        <w:t>subsistent (</w:t>
      </w:r>
      <w:r w:rsidR="008D0410" w:rsidRPr="00211FE5">
        <w:rPr>
          <w:rFonts w:ascii="Times New Roman" w:hAnsi="Times New Roman" w:cs="Times New Roman"/>
          <w:sz w:val="24"/>
          <w:szCs w:val="24"/>
          <w:u w:val="single"/>
        </w:rPr>
        <w:t>Wikipedia Agriculture</w:t>
      </w:r>
      <w:r w:rsidR="009B6B7E" w:rsidRPr="00211FE5">
        <w:rPr>
          <w:rFonts w:ascii="Times New Roman" w:hAnsi="Times New Roman" w:cs="Times New Roman"/>
          <w:sz w:val="24"/>
          <w:szCs w:val="24"/>
        </w:rPr>
        <w:t>). This means farmers focus on growing enough for their families to eat and survive off of (</w:t>
      </w:r>
      <w:r w:rsidR="009B6B7E" w:rsidRPr="00211FE5">
        <w:rPr>
          <w:rFonts w:ascii="Times New Roman" w:hAnsi="Times New Roman" w:cs="Times New Roman"/>
          <w:sz w:val="24"/>
          <w:szCs w:val="24"/>
          <w:u w:val="single"/>
        </w:rPr>
        <w:t>Subsistent</w:t>
      </w:r>
      <w:r w:rsidR="008D0410" w:rsidRPr="00211FE5">
        <w:rPr>
          <w:rFonts w:ascii="Times New Roman" w:hAnsi="Times New Roman" w:cs="Times New Roman"/>
          <w:sz w:val="24"/>
          <w:szCs w:val="24"/>
          <w:u w:val="single"/>
        </w:rPr>
        <w:t xml:space="preserve"> Farming</w:t>
      </w:r>
      <w:r w:rsidR="009B6B7E" w:rsidRPr="00211FE5">
        <w:rPr>
          <w:rFonts w:ascii="Times New Roman" w:hAnsi="Times New Roman" w:cs="Times New Roman"/>
          <w:sz w:val="24"/>
          <w:szCs w:val="24"/>
        </w:rPr>
        <w:t>). Ethiopia also has commercial agriculture. This is when farmers produce a lot of crops to be sold, traded, and distributed (</w:t>
      </w:r>
      <w:r w:rsidR="009B6B7E" w:rsidRPr="00211FE5">
        <w:rPr>
          <w:rFonts w:ascii="Times New Roman" w:hAnsi="Times New Roman" w:cs="Times New Roman"/>
          <w:sz w:val="24"/>
          <w:szCs w:val="24"/>
          <w:u w:val="single"/>
        </w:rPr>
        <w:t>Commercial</w:t>
      </w:r>
      <w:r w:rsidR="008D0410" w:rsidRPr="00211FE5">
        <w:rPr>
          <w:rFonts w:ascii="Times New Roman" w:hAnsi="Times New Roman" w:cs="Times New Roman"/>
          <w:sz w:val="24"/>
          <w:szCs w:val="24"/>
          <w:u w:val="single"/>
        </w:rPr>
        <w:t xml:space="preserve"> Farming</w:t>
      </w:r>
      <w:r w:rsidR="009B6B7E" w:rsidRPr="00211FE5">
        <w:rPr>
          <w:rFonts w:ascii="Times New Roman" w:hAnsi="Times New Roman" w:cs="Times New Roman"/>
          <w:sz w:val="24"/>
          <w:szCs w:val="24"/>
        </w:rPr>
        <w:t>).</w:t>
      </w:r>
    </w:p>
    <w:p w:rsidR="000B3F45" w:rsidRPr="00211FE5" w:rsidRDefault="00573B3D" w:rsidP="00211F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In Ethiopia the farms are generally located in the highlands because the</w:t>
      </w:r>
      <w:r w:rsidR="008D0410" w:rsidRPr="00211FE5">
        <w:rPr>
          <w:rFonts w:ascii="Times New Roman" w:hAnsi="Times New Roman" w:cs="Times New Roman"/>
          <w:sz w:val="24"/>
          <w:szCs w:val="24"/>
        </w:rPr>
        <w:t>y have good soil, and rainfall. The livestock farmers settle near the Great Rift Valley for the soil, and irrigation, and pastures. The</w:t>
      </w:r>
      <w:r w:rsidRPr="00211FE5">
        <w:rPr>
          <w:rFonts w:ascii="Times New Roman" w:hAnsi="Times New Roman" w:cs="Times New Roman"/>
          <w:sz w:val="24"/>
          <w:szCs w:val="24"/>
        </w:rPr>
        <w:t xml:space="preserve"> lowlands are filled with diseases like malaria, and disease causing insects such as mosquitos, that discourage farmers from settling there.</w:t>
      </w:r>
      <w:r w:rsidR="00045AD6" w:rsidRPr="00211FE5">
        <w:rPr>
          <w:rFonts w:ascii="Times New Roman" w:hAnsi="Times New Roman" w:cs="Times New Roman"/>
          <w:sz w:val="24"/>
          <w:szCs w:val="24"/>
        </w:rPr>
        <w:t xml:space="preserve"> The average Ethiopian farmer holds 1.2 hectares of land, and 55.13% of farmers hold less than 1 hecta</w:t>
      </w:r>
      <w:r w:rsidR="008D0410" w:rsidRPr="00211FE5">
        <w:rPr>
          <w:rFonts w:ascii="Times New Roman" w:hAnsi="Times New Roman" w:cs="Times New Roman"/>
          <w:sz w:val="24"/>
          <w:szCs w:val="24"/>
        </w:rPr>
        <w:t>re of land according to the CSA (</w:t>
      </w:r>
      <w:r w:rsidR="008D0410" w:rsidRPr="00211FE5">
        <w:rPr>
          <w:rFonts w:ascii="Times New Roman" w:hAnsi="Times New Roman" w:cs="Times New Roman"/>
          <w:sz w:val="24"/>
          <w:szCs w:val="24"/>
          <w:u w:val="single"/>
        </w:rPr>
        <w:t>Wikipedia Agriculture</w:t>
      </w:r>
      <w:r w:rsidR="008D0410" w:rsidRPr="00211FE5">
        <w:rPr>
          <w:rFonts w:ascii="Times New Roman" w:hAnsi="Times New Roman" w:cs="Times New Roman"/>
          <w:sz w:val="24"/>
          <w:szCs w:val="24"/>
        </w:rPr>
        <w:t>). 85% of the countries citizens are in the agriculture labor force (</w:t>
      </w:r>
      <w:r w:rsidR="000B3F45" w:rsidRPr="00211FE5">
        <w:rPr>
          <w:rFonts w:ascii="Times New Roman" w:hAnsi="Times New Roman" w:cs="Times New Roman"/>
          <w:sz w:val="24"/>
          <w:szCs w:val="24"/>
          <w:u w:val="single"/>
        </w:rPr>
        <w:t>CIA</w:t>
      </w:r>
      <w:r w:rsidR="008D0410" w:rsidRPr="00211FE5">
        <w:rPr>
          <w:rFonts w:ascii="Times New Roman" w:hAnsi="Times New Roman" w:cs="Times New Roman"/>
          <w:sz w:val="24"/>
          <w:szCs w:val="24"/>
          <w:u w:val="single"/>
        </w:rPr>
        <w:t xml:space="preserve"> World </w:t>
      </w:r>
      <w:proofErr w:type="spellStart"/>
      <w:proofErr w:type="gramStart"/>
      <w:r w:rsidR="008D0410" w:rsidRPr="00211FE5">
        <w:rPr>
          <w:rFonts w:ascii="Times New Roman" w:hAnsi="Times New Roman" w:cs="Times New Roman"/>
          <w:sz w:val="24"/>
          <w:szCs w:val="24"/>
          <w:u w:val="single"/>
        </w:rPr>
        <w:t>Factbook</w:t>
      </w:r>
      <w:proofErr w:type="spellEnd"/>
      <w:r w:rsidR="00FC7A3C" w:rsidRPr="00211FE5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FC7A3C" w:rsidRPr="00211FE5">
        <w:rPr>
          <w:rFonts w:ascii="Times New Roman" w:hAnsi="Times New Roman" w:cs="Times New Roman"/>
          <w:sz w:val="24"/>
          <w:szCs w:val="24"/>
          <w:u w:val="single"/>
        </w:rPr>
        <w:t>: Geography</w:t>
      </w:r>
      <w:r w:rsidR="000B3F45" w:rsidRPr="00211FE5">
        <w:rPr>
          <w:rFonts w:ascii="Times New Roman" w:hAnsi="Times New Roman" w:cs="Times New Roman"/>
          <w:sz w:val="24"/>
          <w:szCs w:val="24"/>
        </w:rPr>
        <w:t>). Ethiopia’s land has an estimated 70% of cultivable land, but only 11% is actually used so far (</w:t>
      </w:r>
      <w:r w:rsidR="000B3F45" w:rsidRPr="00211FE5">
        <w:rPr>
          <w:rFonts w:ascii="Times New Roman" w:hAnsi="Times New Roman" w:cs="Times New Roman"/>
          <w:sz w:val="24"/>
          <w:szCs w:val="24"/>
          <w:u w:val="single"/>
        </w:rPr>
        <w:t>Ethiopia-Agriculture</w:t>
      </w:r>
      <w:r w:rsidR="000B3F45" w:rsidRPr="00211FE5">
        <w:rPr>
          <w:rFonts w:ascii="Times New Roman" w:hAnsi="Times New Roman" w:cs="Times New Roman"/>
          <w:sz w:val="24"/>
          <w:szCs w:val="24"/>
        </w:rPr>
        <w:t>). In Ethiopia, all of the farm work is done by hand. They don’t have tractors and machinery like that, so they still use only their hands. 46.6% of the country’s GDP is from agriculture, and most of the main exports are crops (</w:t>
      </w:r>
      <w:r w:rsidR="000B3F45" w:rsidRPr="00211FE5">
        <w:rPr>
          <w:rFonts w:ascii="Times New Roman" w:hAnsi="Times New Roman" w:cs="Times New Roman"/>
          <w:sz w:val="24"/>
          <w:szCs w:val="24"/>
          <w:u w:val="single"/>
        </w:rPr>
        <w:t xml:space="preserve">CIA World </w:t>
      </w:r>
      <w:proofErr w:type="spellStart"/>
      <w:proofErr w:type="gramStart"/>
      <w:r w:rsidR="000B3F45" w:rsidRPr="00211FE5">
        <w:rPr>
          <w:rFonts w:ascii="Times New Roman" w:hAnsi="Times New Roman" w:cs="Times New Roman"/>
          <w:sz w:val="24"/>
          <w:szCs w:val="24"/>
          <w:u w:val="single"/>
        </w:rPr>
        <w:t>Factbook</w:t>
      </w:r>
      <w:proofErr w:type="spellEnd"/>
      <w:r w:rsidR="00FC7A3C" w:rsidRPr="00211FE5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FC7A3C" w:rsidRPr="00211FE5">
        <w:rPr>
          <w:rFonts w:ascii="Times New Roman" w:hAnsi="Times New Roman" w:cs="Times New Roman"/>
          <w:sz w:val="24"/>
          <w:szCs w:val="24"/>
          <w:u w:val="single"/>
        </w:rPr>
        <w:t>: Economy</w:t>
      </w:r>
      <w:r w:rsidR="000B3F45" w:rsidRPr="00211FE5">
        <w:rPr>
          <w:rFonts w:ascii="Times New Roman" w:hAnsi="Times New Roman" w:cs="Times New Roman"/>
          <w:sz w:val="24"/>
          <w:szCs w:val="24"/>
        </w:rPr>
        <w:t>).</w:t>
      </w:r>
    </w:p>
    <w:p w:rsidR="00573B3D" w:rsidRPr="00211FE5" w:rsidRDefault="00FC7A3C" w:rsidP="00211F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In Ethiopia the main crops they grow are: cereals (grains and wheat), pulses (dry seeds), coffee, oilseed, cotton, sugarcane, potatoes, </w:t>
      </w:r>
      <w:proofErr w:type="spellStart"/>
      <w:r w:rsidRPr="00211FE5">
        <w:rPr>
          <w:rFonts w:ascii="Times New Roman" w:hAnsi="Times New Roman" w:cs="Times New Roman"/>
          <w:sz w:val="24"/>
          <w:szCs w:val="24"/>
        </w:rPr>
        <w:t>khat</w:t>
      </w:r>
      <w:proofErr w:type="spellEnd"/>
      <w:r w:rsidRPr="00211FE5">
        <w:rPr>
          <w:rFonts w:ascii="Times New Roman" w:hAnsi="Times New Roman" w:cs="Times New Roman"/>
          <w:sz w:val="24"/>
          <w:szCs w:val="24"/>
        </w:rPr>
        <w:t xml:space="preserve"> (tea), and cut flowers. They also supply hides from animals to use in the leather and textile industries. Their livestock includes: </w:t>
      </w:r>
      <w:r w:rsidRPr="00211FE5">
        <w:rPr>
          <w:rFonts w:ascii="Times New Roman" w:hAnsi="Times New Roman" w:cs="Times New Roman"/>
          <w:sz w:val="24"/>
          <w:szCs w:val="24"/>
        </w:rPr>
        <w:lastRenderedPageBreak/>
        <w:t>cattle, sheep, and goats. However they do supply fish as well (</w:t>
      </w:r>
      <w:r w:rsidRPr="00211FE5">
        <w:rPr>
          <w:rFonts w:ascii="Times New Roman" w:hAnsi="Times New Roman" w:cs="Times New Roman"/>
          <w:sz w:val="24"/>
          <w:szCs w:val="24"/>
          <w:u w:val="single"/>
        </w:rPr>
        <w:t xml:space="preserve">CIA World </w:t>
      </w:r>
      <w:proofErr w:type="spellStart"/>
      <w:proofErr w:type="gramStart"/>
      <w:r w:rsidRPr="00211FE5">
        <w:rPr>
          <w:rFonts w:ascii="Times New Roman" w:hAnsi="Times New Roman" w:cs="Times New Roman"/>
          <w:sz w:val="24"/>
          <w:szCs w:val="24"/>
          <w:u w:val="single"/>
        </w:rPr>
        <w:t>Factbook</w:t>
      </w:r>
      <w:proofErr w:type="spellEnd"/>
      <w:r w:rsidRPr="00211FE5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211FE5">
        <w:rPr>
          <w:rFonts w:ascii="Times New Roman" w:hAnsi="Times New Roman" w:cs="Times New Roman"/>
          <w:sz w:val="24"/>
          <w:szCs w:val="24"/>
          <w:u w:val="single"/>
        </w:rPr>
        <w:t>: Economy</w:t>
      </w:r>
      <w:r w:rsidRPr="00211FE5">
        <w:rPr>
          <w:rFonts w:ascii="Times New Roman" w:hAnsi="Times New Roman" w:cs="Times New Roman"/>
          <w:sz w:val="24"/>
          <w:szCs w:val="24"/>
        </w:rPr>
        <w:t xml:space="preserve">). </w:t>
      </w:r>
      <w:r w:rsidR="005D71CF" w:rsidRPr="00211FE5">
        <w:rPr>
          <w:rFonts w:ascii="Times New Roman" w:hAnsi="Times New Roman" w:cs="Times New Roman"/>
          <w:sz w:val="24"/>
          <w:szCs w:val="24"/>
        </w:rPr>
        <w:t>The main agribusinesses in Ethiopia are their sugar cane, coffee, and corn productions. Their main agribusiness however is the maize (corn), and they are the 2</w:t>
      </w:r>
      <w:r w:rsidR="005D71CF" w:rsidRPr="00211F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D71CF" w:rsidRPr="00211FE5">
        <w:rPr>
          <w:rFonts w:ascii="Times New Roman" w:hAnsi="Times New Roman" w:cs="Times New Roman"/>
          <w:sz w:val="24"/>
          <w:szCs w:val="24"/>
        </w:rPr>
        <w:t xml:space="preserve"> biggest maize producers of Africa (</w:t>
      </w:r>
      <w:r w:rsidR="005D71CF" w:rsidRPr="00211FE5">
        <w:rPr>
          <w:rFonts w:ascii="Times New Roman" w:hAnsi="Times New Roman" w:cs="Times New Roman"/>
          <w:sz w:val="24"/>
          <w:szCs w:val="24"/>
          <w:u w:val="single"/>
        </w:rPr>
        <w:t>Ethiopia Agribusiness Report Q1 2013</w:t>
      </w:r>
      <w:r w:rsidR="005D71CF" w:rsidRPr="00211FE5">
        <w:rPr>
          <w:rFonts w:ascii="Times New Roman" w:hAnsi="Times New Roman" w:cs="Times New Roman"/>
          <w:sz w:val="24"/>
          <w:szCs w:val="24"/>
        </w:rPr>
        <w:t>).</w:t>
      </w:r>
    </w:p>
    <w:p w:rsidR="005D71CF" w:rsidRPr="00211FE5" w:rsidRDefault="005D71CF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71CF" w:rsidRPr="00211FE5" w:rsidRDefault="005D71CF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MDC Czech Republic</w:t>
      </w:r>
    </w:p>
    <w:p w:rsidR="005D71CF" w:rsidRPr="00211FE5" w:rsidRDefault="001040A0" w:rsidP="00211FE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1FE5">
        <w:rPr>
          <w:rFonts w:ascii="Times New Roman" w:hAnsi="Times New Roman" w:cs="Times New Roman"/>
          <w:sz w:val="24"/>
          <w:szCs w:val="24"/>
        </w:rPr>
        <w:t>The Czech Republic has a commercial agriculture. It is mainly based on producing as much crops as possible to export and sell</w:t>
      </w:r>
      <w:bookmarkEnd w:id="0"/>
      <w:r w:rsidRPr="00211FE5">
        <w:rPr>
          <w:rFonts w:ascii="Times New Roman" w:hAnsi="Times New Roman" w:cs="Times New Roman"/>
          <w:sz w:val="24"/>
          <w:szCs w:val="24"/>
        </w:rPr>
        <w:t xml:space="preserve"> (CIA World </w:t>
      </w:r>
      <w:proofErr w:type="spellStart"/>
      <w:proofErr w:type="gramStart"/>
      <w:r w:rsidRPr="00211FE5">
        <w:rPr>
          <w:rFonts w:ascii="Times New Roman" w:hAnsi="Times New Roman" w:cs="Times New Roman"/>
          <w:sz w:val="24"/>
          <w:szCs w:val="24"/>
        </w:rPr>
        <w:t>Factbook</w:t>
      </w:r>
      <w:proofErr w:type="spellEnd"/>
      <w:r w:rsidRPr="00211FE5">
        <w:rPr>
          <w:rFonts w:ascii="Times New Roman" w:hAnsi="Times New Roman" w:cs="Times New Roman"/>
          <w:sz w:val="24"/>
          <w:szCs w:val="24"/>
        </w:rPr>
        <w:t xml:space="preserve"> ::</w:t>
      </w:r>
      <w:proofErr w:type="gramEnd"/>
      <w:r w:rsidRPr="00211FE5">
        <w:rPr>
          <w:rFonts w:ascii="Times New Roman" w:hAnsi="Times New Roman" w:cs="Times New Roman"/>
          <w:sz w:val="24"/>
          <w:szCs w:val="24"/>
        </w:rPr>
        <w:t>Economy).</w:t>
      </w:r>
    </w:p>
    <w:p w:rsidR="001040A0" w:rsidRPr="00211FE5" w:rsidRDefault="001040A0" w:rsidP="00211FE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More then one-third of the Czech Republic’s farms have been made on forest land. Arable land has been declining considerably, so now most of the real estate farmland </w:t>
      </w:r>
      <w:r w:rsidR="00273E5C" w:rsidRPr="00211FE5">
        <w:rPr>
          <w:rFonts w:ascii="Times New Roman" w:hAnsi="Times New Roman" w:cs="Times New Roman"/>
          <w:sz w:val="24"/>
          <w:szCs w:val="24"/>
        </w:rPr>
        <w:t xml:space="preserve">is less favorable areas. Each Czech farmer holds about 16 miles of land for farming (Agriculture in the Czech Republic). The agricultural labor force is 3.1% of the economy. That’s </w:t>
      </w:r>
      <w:r w:rsidR="009D33DB" w:rsidRPr="00211FE5">
        <w:rPr>
          <w:rFonts w:ascii="Times New Roman" w:hAnsi="Times New Roman" w:cs="Times New Roman"/>
          <w:sz w:val="24"/>
          <w:szCs w:val="24"/>
        </w:rPr>
        <w:t>11,644,500 of the</w:t>
      </w:r>
      <w:r w:rsidR="007F2ABF" w:rsidRPr="00211FE5">
        <w:rPr>
          <w:rFonts w:ascii="Times New Roman" w:hAnsi="Times New Roman" w:cs="Times New Roman"/>
          <w:sz w:val="24"/>
          <w:szCs w:val="24"/>
        </w:rPr>
        <w:t xml:space="preserve"> workers (CIA World </w:t>
      </w:r>
      <w:proofErr w:type="spellStart"/>
      <w:proofErr w:type="gramStart"/>
      <w:r w:rsidR="007F2ABF" w:rsidRPr="00211FE5">
        <w:rPr>
          <w:rFonts w:ascii="Times New Roman" w:hAnsi="Times New Roman" w:cs="Times New Roman"/>
          <w:sz w:val="24"/>
          <w:szCs w:val="24"/>
        </w:rPr>
        <w:t>Factbook</w:t>
      </w:r>
      <w:proofErr w:type="spellEnd"/>
      <w:r w:rsidR="007F2ABF" w:rsidRPr="00211F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2ABF" w:rsidRPr="00211FE5">
        <w:rPr>
          <w:rFonts w:ascii="Times New Roman" w:hAnsi="Times New Roman" w:cs="Times New Roman"/>
          <w:sz w:val="24"/>
          <w:szCs w:val="24"/>
        </w:rPr>
        <w:t>: Economy).</w:t>
      </w:r>
      <w:r w:rsidR="000B3315" w:rsidRPr="00211FE5">
        <w:rPr>
          <w:rFonts w:ascii="Times New Roman" w:hAnsi="Times New Roman" w:cs="Times New Roman"/>
          <w:sz w:val="24"/>
          <w:szCs w:val="24"/>
        </w:rPr>
        <w:t xml:space="preserve"> There have been no major cultivations in the agriculture in the Czech Republic.</w:t>
      </w:r>
      <w:r w:rsidR="0084337F" w:rsidRPr="00211FE5">
        <w:rPr>
          <w:rFonts w:ascii="Times New Roman" w:hAnsi="Times New Roman" w:cs="Times New Roman"/>
          <w:sz w:val="24"/>
          <w:szCs w:val="24"/>
        </w:rPr>
        <w:t xml:space="preserve"> There are approximately 262.3 tractors for every 100 kilometers of arable land (Agricultural Machinery). The agriculture sector is 1.8% of the GDP.</w:t>
      </w:r>
    </w:p>
    <w:p w:rsidR="0084337F" w:rsidRPr="00211FE5" w:rsidRDefault="0084337F" w:rsidP="00211FE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The Czech Republics main crops are wheat, potatoes, sugar beets, fruits, and </w:t>
      </w:r>
      <w:r w:rsidR="00211FE5" w:rsidRPr="00211FE5">
        <w:rPr>
          <w:rFonts w:ascii="Times New Roman" w:hAnsi="Times New Roman" w:cs="Times New Roman"/>
          <w:sz w:val="24"/>
          <w:szCs w:val="24"/>
        </w:rPr>
        <w:t>hops (female flowers). The main livestock are pigs and poultry. The Czech Republic has one big agribusiness: Beer. They produce hops, which are made into beer. The Czech Republic is the biggest beer producer in the world, and the Czechs consume the most beer each year.</w:t>
      </w:r>
    </w:p>
    <w:p w:rsidR="00573B3D" w:rsidRPr="00211FE5" w:rsidRDefault="00573B3D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3B3D" w:rsidRPr="00211FE5" w:rsidRDefault="00573B3D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3B3D" w:rsidRPr="00211FE5" w:rsidRDefault="00573B3D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3B3D" w:rsidRPr="00211FE5" w:rsidRDefault="00573B3D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6B7E" w:rsidRPr="00211FE5" w:rsidRDefault="009B6B7E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Ethiopia Citations:</w:t>
      </w:r>
    </w:p>
    <w:p w:rsidR="009B6B7E" w:rsidRPr="00211FE5" w:rsidRDefault="009B6B7E" w:rsidP="00211F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"Agriculture in Ethiopia." </w:t>
      </w:r>
      <w:r w:rsidRPr="00211FE5">
        <w:rPr>
          <w:rFonts w:ascii="Times New Roman" w:hAnsi="Times New Roman" w:cs="Times New Roman"/>
          <w:i/>
          <w:iCs/>
          <w:sz w:val="24"/>
          <w:szCs w:val="24"/>
        </w:rPr>
        <w:t>Wikipedia</w:t>
      </w:r>
      <w:r w:rsidRPr="00211FE5">
        <w:rPr>
          <w:rFonts w:ascii="Times New Roman" w:hAnsi="Times New Roman" w:cs="Times New Roman"/>
          <w:sz w:val="24"/>
          <w:szCs w:val="24"/>
        </w:rPr>
        <w:t>. Wikimedia Foundation, 19 Apr. 2013. Web. 25 Apr. 2013.</w:t>
      </w:r>
    </w:p>
    <w:p w:rsidR="00573B3D" w:rsidRPr="00211FE5" w:rsidRDefault="00573B3D" w:rsidP="00211F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"Commercial Agriculture." </w:t>
      </w:r>
      <w:r w:rsidRPr="00211FE5">
        <w:rPr>
          <w:rFonts w:ascii="Times New Roman" w:hAnsi="Times New Roman" w:cs="Times New Roman"/>
          <w:i/>
          <w:iCs/>
          <w:sz w:val="24"/>
          <w:szCs w:val="24"/>
        </w:rPr>
        <w:t>Wikipedia</w:t>
      </w:r>
      <w:r w:rsidRPr="00211FE5">
        <w:rPr>
          <w:rFonts w:ascii="Times New Roman" w:hAnsi="Times New Roman" w:cs="Times New Roman"/>
          <w:sz w:val="24"/>
          <w:szCs w:val="24"/>
        </w:rPr>
        <w:t>. Wikimedia Foundation, 23 Apr. 2013. Web. 25 Apr. 2013.</w:t>
      </w:r>
    </w:p>
    <w:p w:rsidR="00573B3D" w:rsidRPr="00211FE5" w:rsidRDefault="00573B3D" w:rsidP="00211F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"Subsistence Agriculture." </w:t>
      </w:r>
      <w:r w:rsidRPr="00211FE5">
        <w:rPr>
          <w:rFonts w:ascii="Times New Roman" w:hAnsi="Times New Roman" w:cs="Times New Roman"/>
          <w:i/>
          <w:iCs/>
          <w:sz w:val="24"/>
          <w:szCs w:val="24"/>
        </w:rPr>
        <w:t>Wikipedia</w:t>
      </w:r>
      <w:r w:rsidRPr="00211FE5">
        <w:rPr>
          <w:rFonts w:ascii="Times New Roman" w:hAnsi="Times New Roman" w:cs="Times New Roman"/>
          <w:sz w:val="24"/>
          <w:szCs w:val="24"/>
        </w:rPr>
        <w:t>. Wikimedia Foundation, 04 Oct. 2013. Web. 25 Apr. 2013.</w:t>
      </w:r>
    </w:p>
    <w:p w:rsidR="007078E8" w:rsidRPr="00211FE5" w:rsidRDefault="007078E8" w:rsidP="00211F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"Central Intelligence Agency." </w:t>
      </w:r>
      <w:r w:rsidRPr="00211FE5">
        <w:rPr>
          <w:rFonts w:ascii="Times New Roman" w:hAnsi="Times New Roman" w:cs="Times New Roman"/>
          <w:i/>
          <w:iCs/>
          <w:sz w:val="24"/>
          <w:szCs w:val="24"/>
        </w:rPr>
        <w:t>CIA</w:t>
      </w:r>
      <w:r w:rsidRPr="00211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1FE5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211FE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11FE5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211FE5">
        <w:rPr>
          <w:rFonts w:ascii="Times New Roman" w:hAnsi="Times New Roman" w:cs="Times New Roman"/>
          <w:sz w:val="24"/>
          <w:szCs w:val="24"/>
        </w:rPr>
        <w:t xml:space="preserve"> Web. 25 Apr. 2013</w:t>
      </w:r>
    </w:p>
    <w:p w:rsidR="007078E8" w:rsidRPr="00211FE5" w:rsidRDefault="000B3F45" w:rsidP="00211F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"Encyclopedia of the Nations." </w:t>
      </w:r>
      <w:r w:rsidRPr="00211FE5">
        <w:rPr>
          <w:rFonts w:ascii="Times New Roman" w:hAnsi="Times New Roman" w:cs="Times New Roman"/>
          <w:i/>
          <w:iCs/>
          <w:sz w:val="24"/>
          <w:szCs w:val="24"/>
        </w:rPr>
        <w:t>Agriculture</w:t>
      </w:r>
      <w:r w:rsidRPr="00211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1FE5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211FE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11FE5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211FE5">
        <w:rPr>
          <w:rFonts w:ascii="Times New Roman" w:hAnsi="Times New Roman" w:cs="Times New Roman"/>
          <w:sz w:val="24"/>
          <w:szCs w:val="24"/>
        </w:rPr>
        <w:t xml:space="preserve"> Web. 25 Apr. 2013.</w:t>
      </w:r>
    </w:p>
    <w:p w:rsidR="000B3F45" w:rsidRPr="00211FE5" w:rsidRDefault="005D71CF" w:rsidP="00211F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  <w:lang w:val="en"/>
        </w:rPr>
        <w:t xml:space="preserve">"Ethiopia Agribusiness Report Q1 2013." </w:t>
      </w:r>
      <w:r w:rsidRPr="00211FE5">
        <w:rPr>
          <w:rFonts w:ascii="Times New Roman" w:hAnsi="Times New Roman" w:cs="Times New Roman"/>
          <w:i/>
          <w:iCs/>
          <w:sz w:val="24"/>
          <w:szCs w:val="24"/>
          <w:lang w:val="en"/>
        </w:rPr>
        <w:t>Ethiopia Agribusiness Report Q1 7226515</w:t>
      </w:r>
      <w:r w:rsidRPr="00211FE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proofErr w:type="gramStart"/>
      <w:r w:rsidRPr="00211FE5">
        <w:rPr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211FE5">
        <w:rPr>
          <w:rFonts w:ascii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211FE5">
        <w:rPr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211FE5">
        <w:rPr>
          <w:rFonts w:ascii="Times New Roman" w:hAnsi="Times New Roman" w:cs="Times New Roman"/>
          <w:sz w:val="24"/>
          <w:szCs w:val="24"/>
          <w:lang w:val="en"/>
        </w:rPr>
        <w:t xml:space="preserve"> Web. 28 Apr. 2013. &lt;http://www.marketresearch.com/Business-Monitor-International-v304/Ethiopia-Agribusiness-Q1-7226515/&gt;</w:t>
      </w:r>
    </w:p>
    <w:p w:rsidR="00573B3D" w:rsidRPr="00211FE5" w:rsidRDefault="00573B3D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3B3D" w:rsidRPr="00211FE5" w:rsidRDefault="00573B3D" w:rsidP="00211F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Czech Republic Citations:</w:t>
      </w:r>
    </w:p>
    <w:p w:rsidR="00573B3D" w:rsidRPr="00211FE5" w:rsidRDefault="001040A0" w:rsidP="00211FE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 w:eastAsia="es-CL"/>
        </w:rPr>
      </w:pPr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"Agriculture in the Czech Republic | Embassy of the Czech Republic in Tel Aviv." </w:t>
      </w:r>
      <w:r w:rsidRPr="00211FE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s-CL"/>
        </w:rPr>
        <w:t>Agriculture in the Czech Republic | Embassy of the Czech Republic in Tel Aviv</w:t>
      </w:r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. </w:t>
      </w:r>
      <w:proofErr w:type="spellStart"/>
      <w:proofErr w:type="gramStart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>N.p</w:t>
      </w:r>
      <w:proofErr w:type="spellEnd"/>
      <w:proofErr w:type="gramEnd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., </w:t>
      </w:r>
      <w:proofErr w:type="spellStart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>n.d.</w:t>
      </w:r>
      <w:proofErr w:type="spellEnd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 Web. 28 Apr. 2013. </w:t>
      </w:r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lastRenderedPageBreak/>
        <w:t>&lt;http://www.mzv.cz/telaviv/en/economy_and_trade/agriculture_in_the_czech_republic/index.html&gt;.</w:t>
      </w:r>
    </w:p>
    <w:p w:rsidR="007F2ABF" w:rsidRPr="00211FE5" w:rsidRDefault="007F2ABF" w:rsidP="00211FE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 w:eastAsia="es-CL"/>
        </w:rPr>
      </w:pPr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"Central Intelligence Agency." </w:t>
      </w:r>
      <w:r w:rsidRPr="00211FE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s-CL"/>
        </w:rPr>
        <w:t>CIA</w:t>
      </w:r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. </w:t>
      </w:r>
      <w:proofErr w:type="spellStart"/>
      <w:proofErr w:type="gramStart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>N.p</w:t>
      </w:r>
      <w:proofErr w:type="spellEnd"/>
      <w:proofErr w:type="gramEnd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., </w:t>
      </w:r>
      <w:proofErr w:type="spellStart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>n.d.</w:t>
      </w:r>
      <w:proofErr w:type="spellEnd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 Web. 28 Apr. 2013. &lt;https://www.cia.gov/library/publications/the-world-factbook/geos/ez.html&gt;.</w:t>
      </w:r>
    </w:p>
    <w:p w:rsidR="00273E5C" w:rsidRPr="00211FE5" w:rsidRDefault="0084337F" w:rsidP="00211FE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 w:eastAsia="es-CL"/>
        </w:rPr>
      </w:pPr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"Agricultural Machinery; Tractors per 100 Sq. Km of Arable Land in Czech Republic." </w:t>
      </w:r>
      <w:r w:rsidRPr="00211FE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s-CL"/>
        </w:rPr>
        <w:t>Agricultural Machinery; Tractors per 100 Sq. Km of Arable Land in Czech Republic</w:t>
      </w:r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. </w:t>
      </w:r>
      <w:proofErr w:type="spellStart"/>
      <w:proofErr w:type="gramStart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>N.p</w:t>
      </w:r>
      <w:proofErr w:type="spellEnd"/>
      <w:proofErr w:type="gramEnd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., </w:t>
      </w:r>
      <w:proofErr w:type="spellStart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>n.d.</w:t>
      </w:r>
      <w:proofErr w:type="spellEnd"/>
      <w:r w:rsidRPr="00211FE5">
        <w:rPr>
          <w:rFonts w:ascii="Times New Roman" w:eastAsia="Times New Roman" w:hAnsi="Times New Roman" w:cs="Times New Roman"/>
          <w:sz w:val="24"/>
          <w:szCs w:val="24"/>
          <w:lang w:val="en" w:eastAsia="es-CL"/>
        </w:rPr>
        <w:t xml:space="preserve"> Web. 28 Apr. 2013. &lt;http://www.tradingeconomics.com/czech-republic/agricultural-machinery-tractors-per-100-sq-km-of-arable-land-wb-data.html&gt;.</w:t>
      </w:r>
    </w:p>
    <w:sectPr w:rsidR="00273E5C" w:rsidRPr="0021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041"/>
    <w:multiLevelType w:val="hybridMultilevel"/>
    <w:tmpl w:val="E034C7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1AC4"/>
    <w:multiLevelType w:val="hybridMultilevel"/>
    <w:tmpl w:val="D62E3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30DA"/>
    <w:multiLevelType w:val="hybridMultilevel"/>
    <w:tmpl w:val="CFA2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349"/>
    <w:multiLevelType w:val="hybridMultilevel"/>
    <w:tmpl w:val="A3A6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366A5"/>
    <w:multiLevelType w:val="hybridMultilevel"/>
    <w:tmpl w:val="46F8F2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42D3F"/>
    <w:multiLevelType w:val="hybridMultilevel"/>
    <w:tmpl w:val="B676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4"/>
    <w:rsid w:val="00045AD6"/>
    <w:rsid w:val="000B3315"/>
    <w:rsid w:val="000B3F45"/>
    <w:rsid w:val="001040A0"/>
    <w:rsid w:val="00211FE5"/>
    <w:rsid w:val="00273E5C"/>
    <w:rsid w:val="002E4D92"/>
    <w:rsid w:val="00420C3B"/>
    <w:rsid w:val="0046378D"/>
    <w:rsid w:val="00475942"/>
    <w:rsid w:val="00553747"/>
    <w:rsid w:val="00573B3D"/>
    <w:rsid w:val="005D71CF"/>
    <w:rsid w:val="007078E8"/>
    <w:rsid w:val="00723054"/>
    <w:rsid w:val="00725CE8"/>
    <w:rsid w:val="00755DFE"/>
    <w:rsid w:val="00792D61"/>
    <w:rsid w:val="007F2ABF"/>
    <w:rsid w:val="0084337F"/>
    <w:rsid w:val="008A37E5"/>
    <w:rsid w:val="008D0410"/>
    <w:rsid w:val="00926AA6"/>
    <w:rsid w:val="00941A99"/>
    <w:rsid w:val="009B6B7E"/>
    <w:rsid w:val="009D33DB"/>
    <w:rsid w:val="009E6F62"/>
    <w:rsid w:val="00BF2EFA"/>
    <w:rsid w:val="00C43B35"/>
    <w:rsid w:val="00D23206"/>
    <w:rsid w:val="00E17309"/>
    <w:rsid w:val="00E26275"/>
    <w:rsid w:val="00E51867"/>
    <w:rsid w:val="00E67A15"/>
    <w:rsid w:val="00EA0E23"/>
    <w:rsid w:val="00F12941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rhhsstudent</dc:creator>
  <cp:keywords/>
  <dc:description/>
  <cp:lastModifiedBy>Owner</cp:lastModifiedBy>
  <cp:revision>28</cp:revision>
  <dcterms:created xsi:type="dcterms:W3CDTF">2013-04-25T14:20:00Z</dcterms:created>
  <dcterms:modified xsi:type="dcterms:W3CDTF">2013-05-22T01:40:00Z</dcterms:modified>
</cp:coreProperties>
</file>